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0B03" w:rsidRPr="00B76420" w:rsidRDefault="003D0B03" w:rsidP="00B76420">
      <w:pPr>
        <w:pStyle w:val="Heading1"/>
        <w:rPr>
          <w:b/>
        </w:rPr>
      </w:pPr>
      <w:r w:rsidRPr="00B76420">
        <w:rPr>
          <w:b/>
        </w:rPr>
        <w:t>Technology Choices for Managing Your Partnership Project</w:t>
      </w:r>
    </w:p>
    <w:p w:rsidR="003D0B03" w:rsidRDefault="003D0B03" w:rsidP="00B76420">
      <w:pPr>
        <w:pStyle w:val="Heading3"/>
      </w:pPr>
    </w:p>
    <w:p w:rsidR="003D0B03" w:rsidRPr="00862460" w:rsidRDefault="003D0B03" w:rsidP="00B76420">
      <w:pPr>
        <w:pStyle w:val="Heading3"/>
      </w:pPr>
      <w:r w:rsidRPr="00862460">
        <w:t>Methods for Distributing Information</w:t>
      </w:r>
    </w:p>
    <w:p w:rsidR="003D0B03" w:rsidRPr="00B76420" w:rsidRDefault="003D0B03" w:rsidP="00862460">
      <w:pPr>
        <w:pStyle w:val="ListParagraph"/>
        <w:numPr>
          <w:ilvl w:val="0"/>
          <w:numId w:val="2"/>
        </w:numPr>
        <w:spacing w:after="120"/>
        <w:ind w:left="720"/>
        <w:jc w:val="both"/>
        <w:rPr>
          <w:rFonts w:asciiTheme="majorHAnsi" w:hAnsiTheme="majorHAnsi" w:cs="Arial"/>
          <w:u w:val="single"/>
        </w:rPr>
      </w:pPr>
      <w:r w:rsidRPr="00B76420">
        <w:rPr>
          <w:rFonts w:asciiTheme="majorHAnsi" w:hAnsiTheme="majorHAnsi" w:cs="Arial"/>
          <w:u w:val="single"/>
        </w:rPr>
        <w:t>Electronic newsletters</w:t>
      </w:r>
    </w:p>
    <w:p w:rsidR="003D0B03" w:rsidRPr="00B76420" w:rsidRDefault="003D0B03" w:rsidP="00862460">
      <w:pPr>
        <w:pStyle w:val="ListParagraph"/>
        <w:spacing w:after="120"/>
        <w:jc w:val="both"/>
        <w:rPr>
          <w:rFonts w:asciiTheme="majorHAnsi" w:hAnsiTheme="majorHAnsi" w:cs="Arial"/>
        </w:rPr>
      </w:pPr>
      <w:r w:rsidRPr="00B76420">
        <w:rPr>
          <w:rFonts w:asciiTheme="majorHAnsi" w:hAnsiTheme="majorHAnsi" w:cs="Arial"/>
        </w:rPr>
        <w:t xml:space="preserve">Electronic newsletters are an effective way to share information that can be read and used by your audience at their convenience. E-newsletters are delivered to their “door” (desktop), to be opened when they have the time. This is also the risk associated </w:t>
      </w:r>
      <w:r w:rsidR="00B05519" w:rsidRPr="00B76420">
        <w:rPr>
          <w:rFonts w:asciiTheme="majorHAnsi" w:hAnsiTheme="majorHAnsi" w:cs="Arial"/>
        </w:rPr>
        <w:t>with electronic newsletters—</w:t>
      </w:r>
      <w:r w:rsidRPr="00B76420">
        <w:rPr>
          <w:rFonts w:asciiTheme="majorHAnsi" w:hAnsiTheme="majorHAnsi" w:cs="Arial"/>
        </w:rPr>
        <w:t xml:space="preserve">recipients may not make the time to read them. </w:t>
      </w:r>
    </w:p>
    <w:p w:rsidR="003D0B03" w:rsidRPr="00B76420" w:rsidRDefault="003D0B03" w:rsidP="00862460">
      <w:pPr>
        <w:spacing w:after="120"/>
        <w:ind w:left="720" w:hanging="360"/>
        <w:jc w:val="both"/>
        <w:rPr>
          <w:rFonts w:asciiTheme="majorHAnsi" w:hAnsiTheme="majorHAnsi" w:cs="Arial"/>
          <w:u w:val="single"/>
        </w:rPr>
      </w:pPr>
    </w:p>
    <w:p w:rsidR="003D0B03" w:rsidRPr="00B76420" w:rsidRDefault="003D0B03" w:rsidP="00862460">
      <w:pPr>
        <w:pStyle w:val="ListParagraph"/>
        <w:numPr>
          <w:ilvl w:val="0"/>
          <w:numId w:val="2"/>
        </w:numPr>
        <w:spacing w:after="120"/>
        <w:ind w:left="720"/>
        <w:jc w:val="both"/>
        <w:rPr>
          <w:rFonts w:asciiTheme="majorHAnsi" w:hAnsiTheme="majorHAnsi" w:cs="Arial"/>
          <w:u w:val="single"/>
        </w:rPr>
      </w:pPr>
      <w:r w:rsidRPr="00B76420">
        <w:rPr>
          <w:rFonts w:asciiTheme="majorHAnsi" w:hAnsiTheme="majorHAnsi" w:cs="Arial"/>
          <w:u w:val="single"/>
        </w:rPr>
        <w:t>Website</w:t>
      </w:r>
    </w:p>
    <w:p w:rsidR="003D0B03" w:rsidRPr="00B76420" w:rsidRDefault="003D0B03" w:rsidP="00862460">
      <w:pPr>
        <w:pStyle w:val="ListParagraph"/>
        <w:spacing w:after="120"/>
        <w:jc w:val="both"/>
        <w:rPr>
          <w:rFonts w:asciiTheme="majorHAnsi" w:hAnsiTheme="majorHAnsi" w:cs="Arial"/>
          <w:color w:val="000000"/>
        </w:rPr>
      </w:pPr>
      <w:r w:rsidRPr="00B76420">
        <w:rPr>
          <w:rFonts w:asciiTheme="majorHAnsi" w:hAnsiTheme="majorHAnsi" w:cs="Arial"/>
          <w:color w:val="000000"/>
        </w:rPr>
        <w:t>A partnership website can be created to provide information about the partnership, it</w:t>
      </w:r>
      <w:r w:rsidR="00B05519" w:rsidRPr="00B76420">
        <w:rPr>
          <w:rFonts w:asciiTheme="majorHAnsi" w:hAnsiTheme="majorHAnsi" w:cs="Arial"/>
          <w:color w:val="000000"/>
        </w:rPr>
        <w:t>s</w:t>
      </w:r>
      <w:r w:rsidRPr="00B76420">
        <w:rPr>
          <w:rFonts w:asciiTheme="majorHAnsi" w:hAnsiTheme="majorHAnsi" w:cs="Arial"/>
          <w:color w:val="000000"/>
        </w:rPr>
        <w:t xml:space="preserve"> accomplishments, and upcoming events, with links to each partner organization. </w:t>
      </w:r>
    </w:p>
    <w:p w:rsidR="003D0B03" w:rsidRPr="00B76420" w:rsidRDefault="003D0B03" w:rsidP="00862460">
      <w:pPr>
        <w:spacing w:after="120"/>
        <w:ind w:left="720" w:hanging="360"/>
        <w:jc w:val="both"/>
        <w:rPr>
          <w:rFonts w:asciiTheme="majorHAnsi" w:hAnsiTheme="majorHAnsi" w:cs="Arial"/>
        </w:rPr>
      </w:pPr>
    </w:p>
    <w:p w:rsidR="003D0B03" w:rsidRPr="00B76420" w:rsidRDefault="003D0B03" w:rsidP="00862460">
      <w:pPr>
        <w:pStyle w:val="ListParagraph"/>
        <w:numPr>
          <w:ilvl w:val="0"/>
          <w:numId w:val="2"/>
        </w:numPr>
        <w:spacing w:after="120"/>
        <w:ind w:left="720"/>
        <w:jc w:val="both"/>
        <w:rPr>
          <w:rFonts w:asciiTheme="majorHAnsi" w:hAnsiTheme="majorHAnsi" w:cs="Arial"/>
          <w:u w:val="single"/>
        </w:rPr>
      </w:pPr>
      <w:r w:rsidRPr="00B76420">
        <w:rPr>
          <w:rFonts w:asciiTheme="majorHAnsi" w:hAnsiTheme="majorHAnsi" w:cs="Arial"/>
          <w:u w:val="single"/>
        </w:rPr>
        <w:t>Electronic clearinghouses</w:t>
      </w:r>
    </w:p>
    <w:p w:rsidR="003D0B03" w:rsidRPr="00B76420" w:rsidRDefault="003D0B03" w:rsidP="00862460">
      <w:pPr>
        <w:pStyle w:val="ListParagraph"/>
        <w:spacing w:after="120"/>
        <w:jc w:val="both"/>
        <w:rPr>
          <w:rFonts w:asciiTheme="majorHAnsi" w:hAnsiTheme="majorHAnsi" w:cs="Arial"/>
          <w:color w:val="000000"/>
        </w:rPr>
      </w:pPr>
      <w:r w:rsidRPr="00B76420">
        <w:rPr>
          <w:rFonts w:asciiTheme="majorHAnsi" w:hAnsiTheme="majorHAnsi" w:cs="Arial"/>
          <w:color w:val="000000"/>
        </w:rPr>
        <w:t>An extension of the website, an electronic clearinghouse is a web-based resource library. It’s a database o</w:t>
      </w:r>
      <w:r w:rsidR="00B76420">
        <w:rPr>
          <w:rFonts w:asciiTheme="majorHAnsi" w:hAnsiTheme="majorHAnsi" w:cs="Arial"/>
          <w:color w:val="000000"/>
        </w:rPr>
        <w:t>f searchable information. Clear</w:t>
      </w:r>
      <w:r w:rsidRPr="00B76420">
        <w:rPr>
          <w:rFonts w:asciiTheme="majorHAnsi" w:hAnsiTheme="majorHAnsi" w:cs="Arial"/>
          <w:color w:val="000000"/>
        </w:rPr>
        <w:t xml:space="preserve">inghouses can be controlled and edited by a partner organization as a method for sharing multiple resources with a network of organizations. </w:t>
      </w:r>
    </w:p>
    <w:p w:rsidR="003D0B03" w:rsidRPr="00862460" w:rsidRDefault="003D0B03" w:rsidP="00862460">
      <w:pPr>
        <w:spacing w:after="120"/>
        <w:jc w:val="both"/>
        <w:rPr>
          <w:rFonts w:ascii="Arial" w:hAnsi="Arial" w:cs="Arial"/>
        </w:rPr>
      </w:pPr>
    </w:p>
    <w:p w:rsidR="003D0B03" w:rsidRPr="00862460" w:rsidRDefault="003D0B03" w:rsidP="00B76420">
      <w:pPr>
        <w:pStyle w:val="Heading3"/>
      </w:pPr>
      <w:r w:rsidRPr="00862460">
        <w:t>Systems for Collaborating</w:t>
      </w:r>
    </w:p>
    <w:p w:rsidR="003D0B03" w:rsidRPr="00B76420" w:rsidRDefault="003D0B03" w:rsidP="00862460">
      <w:pPr>
        <w:pStyle w:val="ListParagraph"/>
        <w:numPr>
          <w:ilvl w:val="0"/>
          <w:numId w:val="3"/>
        </w:numPr>
        <w:spacing w:after="120"/>
        <w:ind w:left="720"/>
        <w:jc w:val="both"/>
        <w:rPr>
          <w:rFonts w:asciiTheme="majorHAnsi" w:hAnsiTheme="majorHAnsi" w:cs="Arial"/>
          <w:u w:val="single"/>
        </w:rPr>
      </w:pPr>
      <w:r w:rsidRPr="00B76420">
        <w:rPr>
          <w:rFonts w:asciiTheme="majorHAnsi" w:hAnsiTheme="majorHAnsi" w:cs="Arial"/>
          <w:u w:val="single"/>
        </w:rPr>
        <w:t>Electronic mailing list</w:t>
      </w:r>
    </w:p>
    <w:p w:rsidR="003D0B03" w:rsidRPr="00B76420" w:rsidRDefault="003D0B03" w:rsidP="00862460">
      <w:pPr>
        <w:pStyle w:val="ListParagraph"/>
        <w:spacing w:after="120"/>
        <w:jc w:val="both"/>
        <w:rPr>
          <w:rFonts w:asciiTheme="majorHAnsi" w:hAnsiTheme="majorHAnsi" w:cs="Arial"/>
        </w:rPr>
      </w:pPr>
      <w:r w:rsidRPr="00B76420">
        <w:rPr>
          <w:rFonts w:asciiTheme="majorHAnsi" w:hAnsiTheme="majorHAnsi" w:cs="Arial"/>
        </w:rPr>
        <w:t>An electronic mailing list, or listserv, allows all of the partners to have an online discussion through email. When establishing the listserv, permission to post an email can be granted to all partners</w:t>
      </w:r>
      <w:r w:rsidR="007A2A3E" w:rsidRPr="00B76420">
        <w:rPr>
          <w:rFonts w:asciiTheme="majorHAnsi" w:hAnsiTheme="majorHAnsi" w:cs="Arial"/>
        </w:rPr>
        <w:t xml:space="preserve">. Alternatively, </w:t>
      </w:r>
      <w:r w:rsidRPr="00B76420">
        <w:rPr>
          <w:rFonts w:asciiTheme="majorHAnsi" w:hAnsiTheme="majorHAnsi" w:cs="Arial"/>
        </w:rPr>
        <w:t xml:space="preserve">the lead organization can serve as a “moderator” to check posts and allow permission before posts can be viewed by other partners. </w:t>
      </w:r>
    </w:p>
    <w:p w:rsidR="003D0B03" w:rsidRPr="00B76420" w:rsidRDefault="003D0B03" w:rsidP="00862460">
      <w:pPr>
        <w:spacing w:after="120"/>
        <w:ind w:left="720" w:hanging="360"/>
        <w:jc w:val="both"/>
        <w:rPr>
          <w:rFonts w:asciiTheme="majorHAnsi" w:hAnsiTheme="majorHAnsi" w:cs="Arial"/>
        </w:rPr>
      </w:pPr>
    </w:p>
    <w:p w:rsidR="003D0B03" w:rsidRPr="00B76420" w:rsidRDefault="003D0B03" w:rsidP="00862460">
      <w:pPr>
        <w:pStyle w:val="ListParagraph"/>
        <w:numPr>
          <w:ilvl w:val="0"/>
          <w:numId w:val="3"/>
        </w:numPr>
        <w:spacing w:after="120"/>
        <w:ind w:left="720"/>
        <w:jc w:val="both"/>
        <w:rPr>
          <w:rFonts w:asciiTheme="majorHAnsi" w:hAnsiTheme="majorHAnsi" w:cs="Arial"/>
          <w:u w:val="single"/>
        </w:rPr>
      </w:pPr>
      <w:r w:rsidRPr="00B76420">
        <w:rPr>
          <w:rFonts w:asciiTheme="majorHAnsi" w:hAnsiTheme="majorHAnsi" w:cs="Arial"/>
          <w:u w:val="single"/>
        </w:rPr>
        <w:t>Shared documents</w:t>
      </w:r>
    </w:p>
    <w:p w:rsidR="003D0B03" w:rsidRPr="00B76420" w:rsidRDefault="003D0B03" w:rsidP="00862460">
      <w:pPr>
        <w:pStyle w:val="ListParagraph"/>
        <w:spacing w:after="120"/>
        <w:jc w:val="both"/>
        <w:rPr>
          <w:rFonts w:asciiTheme="majorHAnsi" w:hAnsiTheme="majorHAnsi" w:cs="Arial"/>
        </w:rPr>
      </w:pPr>
      <w:r w:rsidRPr="00B76420">
        <w:rPr>
          <w:rFonts w:asciiTheme="majorHAnsi" w:hAnsiTheme="majorHAnsi" w:cs="Arial"/>
        </w:rPr>
        <w:t>Google Docs (</w:t>
      </w:r>
      <w:hyperlink r:id="rId5" w:history="1">
        <w:r w:rsidRPr="00B76420">
          <w:rPr>
            <w:rStyle w:val="Hyperlink"/>
            <w:rFonts w:asciiTheme="majorHAnsi" w:hAnsiTheme="majorHAnsi" w:cs="Arial"/>
          </w:rPr>
          <w:t>http://docs.google.com/</w:t>
        </w:r>
      </w:hyperlink>
      <w:r w:rsidRPr="00B76420">
        <w:rPr>
          <w:rFonts w:asciiTheme="majorHAnsi" w:hAnsiTheme="majorHAnsi" w:cs="Arial"/>
        </w:rPr>
        <w:t>) provides free tools</w:t>
      </w:r>
      <w:r w:rsidR="00CF00AC" w:rsidRPr="00B76420">
        <w:rPr>
          <w:rFonts w:asciiTheme="majorHAnsi" w:hAnsiTheme="majorHAnsi" w:cs="Arial"/>
        </w:rPr>
        <w:t>,</w:t>
      </w:r>
      <w:r w:rsidRPr="00B76420">
        <w:rPr>
          <w:rFonts w:asciiTheme="majorHAnsi" w:hAnsiTheme="majorHAnsi" w:cs="Arial"/>
        </w:rPr>
        <w:t xml:space="preserve"> including a </w:t>
      </w:r>
      <w:r w:rsidR="00CF00AC" w:rsidRPr="00B76420">
        <w:rPr>
          <w:rFonts w:asciiTheme="majorHAnsi" w:hAnsiTheme="majorHAnsi" w:cs="Arial"/>
        </w:rPr>
        <w:t>w</w:t>
      </w:r>
      <w:r w:rsidRPr="00B76420">
        <w:rPr>
          <w:rFonts w:asciiTheme="majorHAnsi" w:hAnsiTheme="majorHAnsi" w:cs="Arial"/>
        </w:rPr>
        <w:t xml:space="preserve">eb-based calendar and documents that can be edited and shared by anyone given access. A </w:t>
      </w:r>
      <w:r w:rsidR="00CF00AC" w:rsidRPr="00B76420">
        <w:rPr>
          <w:rFonts w:asciiTheme="majorHAnsi" w:hAnsiTheme="majorHAnsi" w:cs="Arial"/>
        </w:rPr>
        <w:t xml:space="preserve">partnership </w:t>
      </w:r>
      <w:r w:rsidRPr="00B76420">
        <w:rPr>
          <w:rFonts w:asciiTheme="majorHAnsi" w:hAnsiTheme="majorHAnsi" w:cs="Arial"/>
        </w:rPr>
        <w:t xml:space="preserve">can establish a “shared drive” of documents on the </w:t>
      </w:r>
      <w:r w:rsidR="00B05519" w:rsidRPr="00B76420">
        <w:rPr>
          <w:rFonts w:asciiTheme="majorHAnsi" w:hAnsiTheme="majorHAnsi" w:cs="Arial"/>
        </w:rPr>
        <w:t>w</w:t>
      </w:r>
      <w:r w:rsidRPr="00B76420">
        <w:rPr>
          <w:rFonts w:asciiTheme="majorHAnsi" w:hAnsiTheme="majorHAnsi" w:cs="Arial"/>
        </w:rPr>
        <w:t xml:space="preserve">eb that all partners can have access to and </w:t>
      </w:r>
      <w:r w:rsidR="00CF00AC" w:rsidRPr="00B76420">
        <w:rPr>
          <w:rFonts w:asciiTheme="majorHAnsi" w:hAnsiTheme="majorHAnsi" w:cs="Arial"/>
        </w:rPr>
        <w:t xml:space="preserve">where </w:t>
      </w:r>
      <w:r w:rsidRPr="00B76420">
        <w:rPr>
          <w:rFonts w:asciiTheme="majorHAnsi" w:hAnsiTheme="majorHAnsi" w:cs="Arial"/>
        </w:rPr>
        <w:t>edits to the documents are tracked. Project Spaces (</w:t>
      </w:r>
      <w:hyperlink r:id="rId6" w:history="1">
        <w:r w:rsidRPr="00B76420">
          <w:rPr>
            <w:rStyle w:val="Hyperlink"/>
            <w:rFonts w:asciiTheme="majorHAnsi" w:hAnsiTheme="majorHAnsi" w:cs="Arial"/>
          </w:rPr>
          <w:t>http://www.projectspaces.com/</w:t>
        </w:r>
      </w:hyperlink>
      <w:r w:rsidRPr="00B76420">
        <w:rPr>
          <w:rFonts w:asciiTheme="majorHAnsi" w:hAnsiTheme="majorHAnsi" w:cs="Arial"/>
        </w:rPr>
        <w:t xml:space="preserve">) is another platform that allows users to </w:t>
      </w:r>
      <w:r w:rsidR="00CF00AC" w:rsidRPr="00B76420">
        <w:rPr>
          <w:rFonts w:asciiTheme="majorHAnsi" w:hAnsiTheme="majorHAnsi" w:cs="Arial"/>
        </w:rPr>
        <w:t xml:space="preserve">create an electronic mailing list and </w:t>
      </w:r>
      <w:r w:rsidRPr="00B76420">
        <w:rPr>
          <w:rFonts w:asciiTheme="majorHAnsi" w:hAnsiTheme="majorHAnsi" w:cs="Arial"/>
        </w:rPr>
        <w:t>share document</w:t>
      </w:r>
      <w:r w:rsidR="00CF00AC" w:rsidRPr="00B76420">
        <w:rPr>
          <w:rFonts w:asciiTheme="majorHAnsi" w:hAnsiTheme="majorHAnsi" w:cs="Arial"/>
        </w:rPr>
        <w:t>s.</w:t>
      </w:r>
    </w:p>
    <w:p w:rsidR="00CF00AC" w:rsidRPr="00B76420" w:rsidRDefault="00CF00AC" w:rsidP="00862460">
      <w:pPr>
        <w:spacing w:after="120"/>
        <w:ind w:left="720" w:hanging="360"/>
        <w:jc w:val="both"/>
        <w:rPr>
          <w:rFonts w:asciiTheme="majorHAnsi" w:hAnsiTheme="majorHAnsi" w:cs="Arial"/>
        </w:rPr>
      </w:pPr>
    </w:p>
    <w:p w:rsidR="003D0B03" w:rsidRPr="00B76420" w:rsidRDefault="003D0B03" w:rsidP="00862460">
      <w:pPr>
        <w:pStyle w:val="ListParagraph"/>
        <w:numPr>
          <w:ilvl w:val="0"/>
          <w:numId w:val="3"/>
        </w:numPr>
        <w:spacing w:after="120"/>
        <w:ind w:left="720"/>
        <w:jc w:val="both"/>
        <w:rPr>
          <w:rFonts w:asciiTheme="majorHAnsi" w:hAnsiTheme="majorHAnsi" w:cs="Arial"/>
          <w:u w:val="single"/>
        </w:rPr>
      </w:pPr>
      <w:r w:rsidRPr="00B76420">
        <w:rPr>
          <w:rFonts w:asciiTheme="majorHAnsi" w:hAnsiTheme="majorHAnsi" w:cs="Arial"/>
          <w:u w:val="single"/>
        </w:rPr>
        <w:t>Web-based database</w:t>
      </w:r>
    </w:p>
    <w:p w:rsidR="003D0B03" w:rsidRPr="00B76420" w:rsidRDefault="003D0B03" w:rsidP="00862460">
      <w:pPr>
        <w:pStyle w:val="ListParagraph"/>
        <w:spacing w:after="120"/>
        <w:jc w:val="both"/>
        <w:rPr>
          <w:rFonts w:asciiTheme="majorHAnsi" w:hAnsiTheme="majorHAnsi" w:cs="Arial"/>
        </w:rPr>
      </w:pPr>
      <w:r w:rsidRPr="00B76420">
        <w:rPr>
          <w:rFonts w:asciiTheme="majorHAnsi" w:hAnsiTheme="majorHAnsi" w:cs="Arial"/>
        </w:rPr>
        <w:t>Web-based databases</w:t>
      </w:r>
      <w:r w:rsidR="00CF00AC" w:rsidRPr="00B76420">
        <w:rPr>
          <w:rFonts w:asciiTheme="majorHAnsi" w:hAnsiTheme="majorHAnsi" w:cs="Arial"/>
        </w:rPr>
        <w:t xml:space="preserve"> </w:t>
      </w:r>
      <w:r w:rsidRPr="00B76420">
        <w:rPr>
          <w:rFonts w:asciiTheme="majorHAnsi" w:hAnsiTheme="majorHAnsi" w:cs="Arial"/>
        </w:rPr>
        <w:t>range in price</w:t>
      </w:r>
      <w:r w:rsidR="00CF00AC" w:rsidRPr="00B76420">
        <w:rPr>
          <w:rFonts w:asciiTheme="majorHAnsi" w:hAnsiTheme="majorHAnsi" w:cs="Arial"/>
        </w:rPr>
        <w:t>. Generally, the more customization</w:t>
      </w:r>
      <w:r w:rsidRPr="00B76420">
        <w:rPr>
          <w:rFonts w:asciiTheme="majorHAnsi" w:hAnsiTheme="majorHAnsi" w:cs="Arial"/>
        </w:rPr>
        <w:t xml:space="preserve"> you </w:t>
      </w:r>
      <w:r w:rsidR="00CF00AC" w:rsidRPr="00B76420">
        <w:rPr>
          <w:rFonts w:asciiTheme="majorHAnsi" w:hAnsiTheme="majorHAnsi" w:cs="Arial"/>
        </w:rPr>
        <w:t xml:space="preserve">request, </w:t>
      </w:r>
      <w:r w:rsidRPr="00B76420">
        <w:rPr>
          <w:rFonts w:asciiTheme="majorHAnsi" w:hAnsiTheme="majorHAnsi" w:cs="Arial"/>
        </w:rPr>
        <w:t xml:space="preserve">the </w:t>
      </w:r>
      <w:r w:rsidR="00CF00AC" w:rsidRPr="00B76420">
        <w:rPr>
          <w:rFonts w:asciiTheme="majorHAnsi" w:hAnsiTheme="majorHAnsi" w:cs="Arial"/>
        </w:rPr>
        <w:t xml:space="preserve">higher the </w:t>
      </w:r>
      <w:r w:rsidRPr="00B76420">
        <w:rPr>
          <w:rFonts w:asciiTheme="majorHAnsi" w:hAnsiTheme="majorHAnsi" w:cs="Arial"/>
        </w:rPr>
        <w:t>cost. The</w:t>
      </w:r>
      <w:r w:rsidR="00CF00AC" w:rsidRPr="00B76420">
        <w:rPr>
          <w:rFonts w:asciiTheme="majorHAnsi" w:hAnsiTheme="majorHAnsi" w:cs="Arial"/>
        </w:rPr>
        <w:t>se databases</w:t>
      </w:r>
      <w:r w:rsidRPr="00B76420">
        <w:rPr>
          <w:rFonts w:asciiTheme="majorHAnsi" w:hAnsiTheme="majorHAnsi" w:cs="Arial"/>
        </w:rPr>
        <w:t xml:space="preserve"> can be a very effective means for multiple organizations to collect and track data, especially when customized to the specific needs of your </w:t>
      </w:r>
      <w:r w:rsidR="00CF00AC" w:rsidRPr="00B76420">
        <w:rPr>
          <w:rFonts w:asciiTheme="majorHAnsi" w:hAnsiTheme="majorHAnsi" w:cs="Arial"/>
        </w:rPr>
        <w:t>partnership</w:t>
      </w:r>
      <w:r w:rsidRPr="00B76420">
        <w:rPr>
          <w:rFonts w:asciiTheme="majorHAnsi" w:hAnsiTheme="majorHAnsi" w:cs="Arial"/>
        </w:rPr>
        <w:t>.</w:t>
      </w:r>
    </w:p>
    <w:p w:rsidR="003D0B03" w:rsidRPr="00862460" w:rsidRDefault="003D0B03" w:rsidP="00B76420">
      <w:pPr>
        <w:pStyle w:val="Heading3"/>
      </w:pPr>
      <w:r w:rsidRPr="00862460">
        <w:lastRenderedPageBreak/>
        <w:t>Systems for real-time interaction</w:t>
      </w:r>
    </w:p>
    <w:p w:rsidR="003D0B03" w:rsidRPr="00B76420" w:rsidRDefault="003D0B03" w:rsidP="00862460">
      <w:pPr>
        <w:pStyle w:val="ListParagraph"/>
        <w:numPr>
          <w:ilvl w:val="0"/>
          <w:numId w:val="4"/>
        </w:numPr>
        <w:spacing w:after="120"/>
        <w:ind w:left="720"/>
        <w:jc w:val="both"/>
        <w:rPr>
          <w:rFonts w:asciiTheme="majorHAnsi" w:hAnsiTheme="majorHAnsi" w:cs="Arial"/>
          <w:u w:val="single"/>
        </w:rPr>
      </w:pPr>
      <w:r w:rsidRPr="00B76420">
        <w:rPr>
          <w:rFonts w:asciiTheme="majorHAnsi" w:hAnsiTheme="majorHAnsi" w:cs="Arial"/>
          <w:u w:val="single"/>
        </w:rPr>
        <w:t xml:space="preserve">Online chatting and </w:t>
      </w:r>
      <w:r w:rsidR="00B05519" w:rsidRPr="00B76420">
        <w:rPr>
          <w:rFonts w:asciiTheme="majorHAnsi" w:hAnsiTheme="majorHAnsi" w:cs="Arial"/>
          <w:u w:val="single"/>
        </w:rPr>
        <w:t>I</w:t>
      </w:r>
      <w:r w:rsidRPr="00B76420">
        <w:rPr>
          <w:rFonts w:asciiTheme="majorHAnsi" w:hAnsiTheme="majorHAnsi" w:cs="Arial"/>
          <w:u w:val="single"/>
        </w:rPr>
        <w:t>nternet forums</w:t>
      </w:r>
    </w:p>
    <w:p w:rsidR="003D0B03" w:rsidRPr="00B76420" w:rsidRDefault="003D0B03" w:rsidP="00862460">
      <w:pPr>
        <w:pStyle w:val="ListParagraph"/>
        <w:spacing w:after="120"/>
        <w:jc w:val="both"/>
        <w:rPr>
          <w:rFonts w:asciiTheme="majorHAnsi" w:hAnsiTheme="majorHAnsi" w:cs="Arial"/>
        </w:rPr>
      </w:pPr>
      <w:r w:rsidRPr="00B76420">
        <w:rPr>
          <w:rFonts w:asciiTheme="majorHAnsi" w:hAnsiTheme="majorHAnsi" w:cs="Arial"/>
        </w:rPr>
        <w:t>Online communication can be as informal as “instant messaging” and as formal as password-protected chat rooms. The latter is a larger time commitment, so be strategic when choosing to implement it.</w:t>
      </w:r>
    </w:p>
    <w:p w:rsidR="003D0B03" w:rsidRPr="00B76420" w:rsidRDefault="003D0B03" w:rsidP="00862460">
      <w:pPr>
        <w:spacing w:after="120"/>
        <w:ind w:left="720" w:hanging="360"/>
        <w:jc w:val="both"/>
        <w:rPr>
          <w:rFonts w:asciiTheme="majorHAnsi" w:hAnsiTheme="majorHAnsi" w:cs="Arial"/>
          <w:u w:val="single"/>
        </w:rPr>
      </w:pPr>
    </w:p>
    <w:p w:rsidR="003D0B03" w:rsidRPr="00B76420" w:rsidRDefault="003D0B03" w:rsidP="00862460">
      <w:pPr>
        <w:pStyle w:val="ListParagraph"/>
        <w:numPr>
          <w:ilvl w:val="0"/>
          <w:numId w:val="4"/>
        </w:numPr>
        <w:spacing w:after="120"/>
        <w:ind w:left="720"/>
        <w:jc w:val="both"/>
        <w:rPr>
          <w:rFonts w:asciiTheme="majorHAnsi" w:hAnsiTheme="majorHAnsi" w:cs="Arial"/>
          <w:u w:val="single"/>
        </w:rPr>
      </w:pPr>
      <w:r w:rsidRPr="00B76420">
        <w:rPr>
          <w:rFonts w:asciiTheme="majorHAnsi" w:hAnsiTheme="majorHAnsi" w:cs="Arial"/>
          <w:u w:val="single"/>
        </w:rPr>
        <w:t>Online meetings and trainings</w:t>
      </w:r>
    </w:p>
    <w:p w:rsidR="003D0B03" w:rsidRPr="00B76420" w:rsidRDefault="003D0B03" w:rsidP="00862460">
      <w:pPr>
        <w:pStyle w:val="ListParagraph"/>
        <w:spacing w:after="120"/>
        <w:jc w:val="both"/>
        <w:rPr>
          <w:rFonts w:asciiTheme="majorHAnsi" w:hAnsiTheme="majorHAnsi" w:cs="Arial"/>
        </w:rPr>
      </w:pPr>
      <w:r w:rsidRPr="00B76420">
        <w:rPr>
          <w:rFonts w:asciiTheme="majorHAnsi" w:hAnsiTheme="majorHAnsi" w:cs="Arial"/>
        </w:rPr>
        <w:t>Online meetings and trainings are ideal when there is information that needs to be shared visually by several parties within a specific time frame. The technology is free or reasonably priced, and there are several platforms to choose from including Yugma (</w:t>
      </w:r>
      <w:hyperlink r:id="rId7" w:history="1">
        <w:r w:rsidRPr="00B76420">
          <w:rPr>
            <w:rStyle w:val="Hyperlink"/>
            <w:rFonts w:asciiTheme="majorHAnsi" w:hAnsiTheme="majorHAnsi" w:cs="Arial"/>
          </w:rPr>
          <w:t>http://www.yugma.com</w:t>
        </w:r>
      </w:hyperlink>
      <w:r w:rsidRPr="00B76420">
        <w:rPr>
          <w:rFonts w:asciiTheme="majorHAnsi" w:hAnsiTheme="majorHAnsi" w:cs="Arial"/>
        </w:rPr>
        <w:t>), Zoho Meeting (</w:t>
      </w:r>
      <w:hyperlink r:id="rId8" w:history="1">
        <w:r w:rsidRPr="00B76420">
          <w:rPr>
            <w:rStyle w:val="Hyperlink"/>
            <w:rFonts w:asciiTheme="majorHAnsi" w:hAnsiTheme="majorHAnsi" w:cs="Arial"/>
          </w:rPr>
          <w:t>http://meeting.zoho.com/</w:t>
        </w:r>
      </w:hyperlink>
      <w:r w:rsidRPr="00B76420">
        <w:rPr>
          <w:rFonts w:asciiTheme="majorHAnsi" w:hAnsiTheme="majorHAnsi" w:cs="Arial"/>
        </w:rPr>
        <w:t>), Ready Talk (</w:t>
      </w:r>
      <w:hyperlink r:id="rId9" w:history="1">
        <w:r w:rsidRPr="00B76420">
          <w:rPr>
            <w:rStyle w:val="Hyperlink"/>
            <w:rFonts w:asciiTheme="majorHAnsi" w:hAnsiTheme="majorHAnsi" w:cs="Arial"/>
          </w:rPr>
          <w:t>http://www.readytalk.com/</w:t>
        </w:r>
      </w:hyperlink>
      <w:r w:rsidRPr="00B76420">
        <w:rPr>
          <w:rFonts w:asciiTheme="majorHAnsi" w:hAnsiTheme="majorHAnsi" w:cs="Arial"/>
        </w:rPr>
        <w:t>), GoToMeeting (</w:t>
      </w:r>
      <w:hyperlink r:id="rId10" w:history="1">
        <w:r w:rsidRPr="00B76420">
          <w:rPr>
            <w:rStyle w:val="Hyperlink"/>
            <w:rFonts w:asciiTheme="majorHAnsi" w:hAnsiTheme="majorHAnsi" w:cs="Arial"/>
          </w:rPr>
          <w:t>http://www.gotomeeting.com/</w:t>
        </w:r>
      </w:hyperlink>
      <w:r w:rsidRPr="00B76420">
        <w:rPr>
          <w:rFonts w:asciiTheme="majorHAnsi" w:hAnsiTheme="majorHAnsi" w:cs="Arial"/>
        </w:rPr>
        <w:t>), and GoToWebinar (</w:t>
      </w:r>
      <w:hyperlink r:id="rId11" w:history="1">
        <w:r w:rsidRPr="00B76420">
          <w:rPr>
            <w:rStyle w:val="Hyperlink"/>
            <w:rFonts w:asciiTheme="majorHAnsi" w:hAnsiTheme="majorHAnsi" w:cs="Arial"/>
          </w:rPr>
          <w:t>http://www.gotowebinar.com/</w:t>
        </w:r>
      </w:hyperlink>
      <w:r w:rsidRPr="00B76420">
        <w:rPr>
          <w:rFonts w:asciiTheme="majorHAnsi" w:hAnsiTheme="majorHAnsi" w:cs="Arial"/>
        </w:rPr>
        <w:t xml:space="preserve">). </w:t>
      </w:r>
    </w:p>
    <w:p w:rsidR="003D0B03" w:rsidRPr="00B76420" w:rsidRDefault="003D0B03" w:rsidP="00862460">
      <w:pPr>
        <w:spacing w:after="120"/>
        <w:ind w:left="720" w:hanging="360"/>
        <w:jc w:val="both"/>
        <w:rPr>
          <w:rFonts w:asciiTheme="majorHAnsi" w:hAnsiTheme="majorHAnsi" w:cs="Arial"/>
        </w:rPr>
      </w:pPr>
    </w:p>
    <w:p w:rsidR="003D0B03" w:rsidRPr="00B76420" w:rsidRDefault="003D0B03" w:rsidP="00862460">
      <w:pPr>
        <w:pStyle w:val="ListParagraph"/>
        <w:numPr>
          <w:ilvl w:val="0"/>
          <w:numId w:val="4"/>
        </w:numPr>
        <w:spacing w:after="120"/>
        <w:ind w:left="720"/>
        <w:jc w:val="both"/>
        <w:rPr>
          <w:rFonts w:asciiTheme="majorHAnsi" w:hAnsiTheme="majorHAnsi" w:cs="Arial"/>
          <w:u w:val="single"/>
        </w:rPr>
      </w:pPr>
      <w:r w:rsidRPr="00B76420">
        <w:rPr>
          <w:rFonts w:asciiTheme="majorHAnsi" w:hAnsiTheme="majorHAnsi" w:cs="Arial"/>
          <w:u w:val="single"/>
        </w:rPr>
        <w:t xml:space="preserve">Virtual workspace </w:t>
      </w:r>
    </w:p>
    <w:p w:rsidR="003D0B03" w:rsidRPr="00B76420" w:rsidRDefault="003D0B03" w:rsidP="00862460">
      <w:pPr>
        <w:pStyle w:val="ListParagraph"/>
        <w:spacing w:after="120"/>
        <w:jc w:val="both"/>
        <w:rPr>
          <w:rFonts w:asciiTheme="majorHAnsi" w:hAnsiTheme="majorHAnsi" w:cs="Arial"/>
        </w:rPr>
      </w:pPr>
      <w:r w:rsidRPr="00B76420">
        <w:rPr>
          <w:rFonts w:asciiTheme="majorHAnsi" w:hAnsiTheme="majorHAnsi" w:cs="Arial"/>
        </w:rPr>
        <w:t>A virtual workspace enables you to do virtually all collaboration online</w:t>
      </w:r>
      <w:r w:rsidR="00C436FB" w:rsidRPr="00B76420">
        <w:rPr>
          <w:rFonts w:asciiTheme="majorHAnsi" w:hAnsiTheme="majorHAnsi" w:cs="Arial"/>
        </w:rPr>
        <w:t>. I</w:t>
      </w:r>
      <w:r w:rsidRPr="00B76420">
        <w:rPr>
          <w:rFonts w:asciiTheme="majorHAnsi" w:hAnsiTheme="majorHAnsi" w:cs="Arial"/>
        </w:rPr>
        <w:t xml:space="preserve">t allows partners to share information, share documents, and have a discussion in the same location. </w:t>
      </w:r>
      <w:r w:rsidR="00C436FB" w:rsidRPr="00B76420">
        <w:rPr>
          <w:rFonts w:asciiTheme="majorHAnsi" w:hAnsiTheme="majorHAnsi" w:cs="Arial"/>
        </w:rPr>
        <w:t xml:space="preserve">This </w:t>
      </w:r>
      <w:r w:rsidRPr="00B76420">
        <w:rPr>
          <w:rFonts w:asciiTheme="majorHAnsi" w:hAnsiTheme="majorHAnsi" w:cs="Arial"/>
        </w:rPr>
        <w:t xml:space="preserve">is a comprehensive </w:t>
      </w:r>
      <w:r w:rsidR="00C436FB" w:rsidRPr="00B76420">
        <w:rPr>
          <w:rFonts w:asciiTheme="majorHAnsi" w:hAnsiTheme="majorHAnsi" w:cs="Arial"/>
        </w:rPr>
        <w:t>w</w:t>
      </w:r>
      <w:r w:rsidRPr="00B76420">
        <w:rPr>
          <w:rFonts w:asciiTheme="majorHAnsi" w:hAnsiTheme="majorHAnsi" w:cs="Arial"/>
        </w:rPr>
        <w:t>eb-b</w:t>
      </w:r>
      <w:r w:rsidR="00C436FB" w:rsidRPr="00B76420">
        <w:rPr>
          <w:rFonts w:asciiTheme="majorHAnsi" w:hAnsiTheme="majorHAnsi" w:cs="Arial"/>
        </w:rPr>
        <w:t>ased resource for your partnership</w:t>
      </w:r>
      <w:r w:rsidRPr="00B76420">
        <w:rPr>
          <w:rFonts w:asciiTheme="majorHAnsi" w:hAnsiTheme="majorHAnsi" w:cs="Arial"/>
        </w:rPr>
        <w:t>. Google Sites (</w:t>
      </w:r>
      <w:hyperlink r:id="rId12" w:history="1">
        <w:r w:rsidRPr="00B76420">
          <w:rPr>
            <w:rStyle w:val="Hyperlink"/>
            <w:rFonts w:asciiTheme="majorHAnsi" w:hAnsiTheme="majorHAnsi" w:cs="Arial"/>
          </w:rPr>
          <w:t>http://www.google.com/sites/</w:t>
        </w:r>
      </w:hyperlink>
      <w:r w:rsidRPr="00B76420">
        <w:rPr>
          <w:rFonts w:asciiTheme="majorHAnsi" w:hAnsiTheme="majorHAnsi" w:cs="Arial"/>
        </w:rPr>
        <w:t xml:space="preserve">) allows partners to create a </w:t>
      </w:r>
      <w:r w:rsidR="002E2E9C" w:rsidRPr="00B76420">
        <w:rPr>
          <w:rFonts w:asciiTheme="majorHAnsi" w:hAnsiTheme="majorHAnsi" w:cs="Arial"/>
        </w:rPr>
        <w:t>w</w:t>
      </w:r>
      <w:r w:rsidRPr="00B76420">
        <w:rPr>
          <w:rFonts w:asciiTheme="majorHAnsi" w:hAnsiTheme="majorHAnsi" w:cs="Arial"/>
        </w:rPr>
        <w:t xml:space="preserve">ebsite together to announce events, keep a shared calendar, and host shared resources. </w:t>
      </w:r>
    </w:p>
    <w:p w:rsidR="003D0B03" w:rsidRPr="00862460" w:rsidRDefault="003D0B03" w:rsidP="00862460">
      <w:pPr>
        <w:spacing w:after="120"/>
        <w:jc w:val="both"/>
        <w:rPr>
          <w:rFonts w:ascii="Arial" w:hAnsi="Arial" w:cs="Arial"/>
          <w:b/>
        </w:rPr>
      </w:pPr>
    </w:p>
    <w:p w:rsidR="003D0B03" w:rsidRPr="00862460" w:rsidRDefault="003D0B03" w:rsidP="00B76420">
      <w:pPr>
        <w:pStyle w:val="Heading3"/>
      </w:pPr>
      <w:r w:rsidRPr="00862460">
        <w:t>Systems for Managing the Project</w:t>
      </w:r>
    </w:p>
    <w:p w:rsidR="003D0B03" w:rsidRPr="00B76420" w:rsidRDefault="003D0B03" w:rsidP="00862460">
      <w:pPr>
        <w:pStyle w:val="ListParagraph"/>
        <w:numPr>
          <w:ilvl w:val="0"/>
          <w:numId w:val="5"/>
        </w:numPr>
        <w:spacing w:after="120"/>
        <w:ind w:left="720"/>
        <w:jc w:val="both"/>
        <w:rPr>
          <w:rFonts w:asciiTheme="majorHAnsi" w:hAnsiTheme="majorHAnsi" w:cs="Arial"/>
          <w:u w:val="single"/>
        </w:rPr>
      </w:pPr>
      <w:r w:rsidRPr="00B76420">
        <w:rPr>
          <w:rFonts w:asciiTheme="majorHAnsi" w:hAnsiTheme="majorHAnsi" w:cs="Arial"/>
          <w:u w:val="single"/>
        </w:rPr>
        <w:t>Project management</w:t>
      </w:r>
    </w:p>
    <w:p w:rsidR="003D0B03" w:rsidRPr="00B76420" w:rsidRDefault="003D0B03" w:rsidP="00862460">
      <w:pPr>
        <w:spacing w:after="120"/>
        <w:ind w:left="720"/>
        <w:jc w:val="both"/>
        <w:rPr>
          <w:rFonts w:asciiTheme="majorHAnsi" w:hAnsiTheme="majorHAnsi" w:cs="Arial"/>
        </w:rPr>
      </w:pPr>
      <w:r w:rsidRPr="00B76420">
        <w:rPr>
          <w:rFonts w:asciiTheme="majorHAnsi" w:hAnsiTheme="majorHAnsi" w:cs="Arial"/>
        </w:rPr>
        <w:t>Software such as Viewpath (</w:t>
      </w:r>
      <w:hyperlink r:id="rId13" w:history="1">
        <w:r w:rsidRPr="00B76420">
          <w:rPr>
            <w:rStyle w:val="Hyperlink"/>
            <w:rFonts w:asciiTheme="majorHAnsi" w:hAnsiTheme="majorHAnsi" w:cs="Arial"/>
          </w:rPr>
          <w:t>http://www.viewpath.com</w:t>
        </w:r>
      </w:hyperlink>
      <w:r w:rsidRPr="00B76420">
        <w:rPr>
          <w:rFonts w:asciiTheme="majorHAnsi" w:hAnsiTheme="majorHAnsi" w:cs="Arial"/>
        </w:rPr>
        <w:t xml:space="preserve">) allows users to manage collaborative activities across dispersed partners. After the user inputs a </w:t>
      </w:r>
      <w:proofErr w:type="gramStart"/>
      <w:r w:rsidRPr="00B76420">
        <w:rPr>
          <w:rFonts w:asciiTheme="majorHAnsi" w:hAnsiTheme="majorHAnsi" w:cs="Arial"/>
        </w:rPr>
        <w:t>GANTT</w:t>
      </w:r>
      <w:proofErr w:type="gramEnd"/>
      <w:r w:rsidRPr="00B76420">
        <w:rPr>
          <w:rFonts w:asciiTheme="majorHAnsi" w:hAnsiTheme="majorHAnsi" w:cs="Arial"/>
        </w:rPr>
        <w:t xml:space="preserve"> chart of activities</w:t>
      </w:r>
      <w:r w:rsidR="00AD18D9" w:rsidRPr="00B76420">
        <w:rPr>
          <w:rFonts w:asciiTheme="majorHAnsi" w:hAnsiTheme="majorHAnsi" w:cs="Arial"/>
        </w:rPr>
        <w:t xml:space="preserve"> (</w:t>
      </w:r>
      <w:r w:rsidRPr="00B76420">
        <w:rPr>
          <w:rFonts w:asciiTheme="majorHAnsi" w:hAnsiTheme="majorHAnsi" w:cs="Arial"/>
        </w:rPr>
        <w:t>a bar chart that illustrates a project schedule</w:t>
      </w:r>
      <w:r w:rsidR="00AD18D9" w:rsidRPr="00B76420">
        <w:rPr>
          <w:rFonts w:asciiTheme="majorHAnsi" w:hAnsiTheme="majorHAnsi" w:cs="Arial"/>
        </w:rPr>
        <w:t>),</w:t>
      </w:r>
      <w:r w:rsidRPr="00B76420">
        <w:rPr>
          <w:rFonts w:asciiTheme="majorHAnsi" w:hAnsiTheme="majorHAnsi" w:cs="Arial"/>
        </w:rPr>
        <w:t xml:space="preserve"> the system can send reminders to partners based on their responsibilities and then provide team status updates in real-time. It also can provide the resources needed for a virtual workspace, with online communication capabilities and a holding place for shared documents.</w:t>
      </w:r>
    </w:p>
    <w:p w:rsidR="003D0B03" w:rsidRPr="003D0B03" w:rsidRDefault="003D0B03" w:rsidP="003D0B03">
      <w:pPr>
        <w:ind w:left="720"/>
        <w:rPr>
          <w:rFonts w:ascii="Arial" w:hAnsi="Arial" w:cs="Arial"/>
        </w:rPr>
      </w:pPr>
    </w:p>
    <w:p w:rsidR="007A2A3E" w:rsidRPr="003D0B03" w:rsidRDefault="007A2A3E">
      <w:pPr>
        <w:rPr>
          <w:rFonts w:ascii="Arial" w:hAnsi="Arial" w:cs="Arial"/>
        </w:rPr>
      </w:pPr>
    </w:p>
    <w:sectPr w:rsidR="007A2A3E" w:rsidRPr="003D0B03" w:rsidSect="00862460">
      <w:pgSz w:w="12240" w:h="15840"/>
      <w:pgMar w:top="108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4D1BEC"/>
    <w:multiLevelType w:val="hybridMultilevel"/>
    <w:tmpl w:val="D40AFD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BE32A62"/>
    <w:multiLevelType w:val="hybridMultilevel"/>
    <w:tmpl w:val="78FCC2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51520EC8"/>
    <w:multiLevelType w:val="hybridMultilevel"/>
    <w:tmpl w:val="72B298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5CE7668B"/>
    <w:multiLevelType w:val="hybridMultilevel"/>
    <w:tmpl w:val="76D0AC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60D77628"/>
    <w:multiLevelType w:val="hybridMultilevel"/>
    <w:tmpl w:val="6CC0690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33"/>
  <w:proofState w:spelling="clean" w:grammar="clean"/>
  <w:defaultTabStop w:val="720"/>
  <w:drawingGridHorizontalSpacing w:val="110"/>
  <w:displayHorizontalDrawingGridEvery w:val="2"/>
  <w:characterSpacingControl w:val="doNotCompress"/>
  <w:compat/>
  <w:rsids>
    <w:rsidRoot w:val="003D0B03"/>
    <w:rsid w:val="000A184D"/>
    <w:rsid w:val="001A0193"/>
    <w:rsid w:val="002E2E9C"/>
    <w:rsid w:val="00325333"/>
    <w:rsid w:val="003A6EED"/>
    <w:rsid w:val="003D0B03"/>
    <w:rsid w:val="003D5C8F"/>
    <w:rsid w:val="00412341"/>
    <w:rsid w:val="0041247E"/>
    <w:rsid w:val="00590C99"/>
    <w:rsid w:val="005E2904"/>
    <w:rsid w:val="00612539"/>
    <w:rsid w:val="007419B9"/>
    <w:rsid w:val="007A2A3E"/>
    <w:rsid w:val="00844C83"/>
    <w:rsid w:val="00862460"/>
    <w:rsid w:val="009341D8"/>
    <w:rsid w:val="00992AEB"/>
    <w:rsid w:val="00AD18D9"/>
    <w:rsid w:val="00B05519"/>
    <w:rsid w:val="00B76420"/>
    <w:rsid w:val="00C436FB"/>
    <w:rsid w:val="00CF00A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0B03"/>
    <w:pPr>
      <w:spacing w:after="0" w:line="240" w:lineRule="auto"/>
    </w:pPr>
    <w:rPr>
      <w:rFonts w:ascii="Times New Roman" w:eastAsia="Times New Roman" w:hAnsi="Times New Roman" w:cs="Times New Roman"/>
      <w:sz w:val="24"/>
      <w:szCs w:val="24"/>
    </w:rPr>
  </w:style>
  <w:style w:type="paragraph" w:styleId="Heading1">
    <w:name w:val="heading 1"/>
    <w:basedOn w:val="Heading3"/>
    <w:next w:val="Normal"/>
    <w:link w:val="Heading1Char"/>
    <w:uiPriority w:val="9"/>
    <w:qFormat/>
    <w:rsid w:val="00B76420"/>
    <w:pPr>
      <w:spacing w:after="60"/>
      <w:outlineLvl w:val="0"/>
    </w:pPr>
    <w:rPr>
      <w:b w:val="0"/>
      <w:sz w:val="28"/>
      <w:szCs w:val="28"/>
    </w:rPr>
  </w:style>
  <w:style w:type="paragraph" w:styleId="Heading3">
    <w:name w:val="heading 3"/>
    <w:basedOn w:val="Normal"/>
    <w:next w:val="Normal"/>
    <w:link w:val="Heading3Char"/>
    <w:qFormat/>
    <w:rsid w:val="00B76420"/>
    <w:pPr>
      <w:keepNext/>
      <w:spacing w:after="120"/>
      <w:jc w:val="both"/>
      <w:outlineLvl w:val="2"/>
    </w:pPr>
    <w:rPr>
      <w:rFonts w:ascii="Arial" w:hAnsi="Arial" w:cs="Arial"/>
      <w:b/>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B76420"/>
    <w:rPr>
      <w:rFonts w:ascii="Arial" w:eastAsia="Times New Roman" w:hAnsi="Arial" w:cs="Arial"/>
      <w:b/>
      <w:sz w:val="24"/>
      <w:szCs w:val="24"/>
      <w:lang w:val="en-GB"/>
    </w:rPr>
  </w:style>
  <w:style w:type="character" w:styleId="Hyperlink">
    <w:name w:val="Hyperlink"/>
    <w:basedOn w:val="DefaultParagraphFont"/>
    <w:rsid w:val="003D0B03"/>
    <w:rPr>
      <w:color w:val="0000FF"/>
      <w:u w:val="single"/>
    </w:rPr>
  </w:style>
  <w:style w:type="character" w:styleId="FollowedHyperlink">
    <w:name w:val="FollowedHyperlink"/>
    <w:basedOn w:val="DefaultParagraphFont"/>
    <w:uiPriority w:val="99"/>
    <w:semiHidden/>
    <w:unhideWhenUsed/>
    <w:rsid w:val="00AD18D9"/>
    <w:rPr>
      <w:color w:val="800080" w:themeColor="followedHyperlink"/>
      <w:u w:val="single"/>
    </w:rPr>
  </w:style>
  <w:style w:type="paragraph" w:styleId="ListParagraph">
    <w:name w:val="List Paragraph"/>
    <w:basedOn w:val="Normal"/>
    <w:uiPriority w:val="34"/>
    <w:qFormat/>
    <w:rsid w:val="00862460"/>
    <w:pPr>
      <w:ind w:left="720"/>
      <w:contextualSpacing/>
    </w:pPr>
  </w:style>
  <w:style w:type="character" w:customStyle="1" w:styleId="Heading1Char">
    <w:name w:val="Heading 1 Char"/>
    <w:basedOn w:val="DefaultParagraphFont"/>
    <w:link w:val="Heading1"/>
    <w:uiPriority w:val="9"/>
    <w:rsid w:val="00B76420"/>
    <w:rPr>
      <w:rFonts w:ascii="Arial" w:eastAsia="Times New Roman" w:hAnsi="Arial" w:cs="Arial"/>
      <w:b/>
      <w:sz w:val="28"/>
      <w:szCs w:val="28"/>
      <w:lang w:val="en-GB"/>
    </w:rPr>
  </w:style>
  <w:style w:type="paragraph" w:styleId="BalloonText">
    <w:name w:val="Balloon Text"/>
    <w:basedOn w:val="Normal"/>
    <w:link w:val="BalloonTextChar"/>
    <w:uiPriority w:val="99"/>
    <w:semiHidden/>
    <w:unhideWhenUsed/>
    <w:rsid w:val="00B76420"/>
    <w:rPr>
      <w:rFonts w:ascii="Tahoma" w:hAnsi="Tahoma" w:cs="Tahoma"/>
      <w:sz w:val="16"/>
      <w:szCs w:val="16"/>
    </w:rPr>
  </w:style>
  <w:style w:type="character" w:customStyle="1" w:styleId="BalloonTextChar">
    <w:name w:val="Balloon Text Char"/>
    <w:basedOn w:val="DefaultParagraphFont"/>
    <w:link w:val="BalloonText"/>
    <w:uiPriority w:val="99"/>
    <w:semiHidden/>
    <w:rsid w:val="00B76420"/>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eeting.zoho.com/" TargetMode="External"/><Relationship Id="rId13" Type="http://schemas.openxmlformats.org/officeDocument/2006/relationships/hyperlink" Target="http://www.viewpath.com" TargetMode="External"/><Relationship Id="rId3" Type="http://schemas.openxmlformats.org/officeDocument/2006/relationships/settings" Target="settings.xml"/><Relationship Id="rId7" Type="http://schemas.openxmlformats.org/officeDocument/2006/relationships/hyperlink" Target="http://www.yugma.com" TargetMode="External"/><Relationship Id="rId12" Type="http://schemas.openxmlformats.org/officeDocument/2006/relationships/hyperlink" Target="http://www.google.com/sit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rojectspaces.com/" TargetMode="External"/><Relationship Id="rId11" Type="http://schemas.openxmlformats.org/officeDocument/2006/relationships/hyperlink" Target="http://www.gotowebinar.com/" TargetMode="External"/><Relationship Id="rId5" Type="http://schemas.openxmlformats.org/officeDocument/2006/relationships/hyperlink" Target="http://docs.google.com/" TargetMode="External"/><Relationship Id="rId15" Type="http://schemas.openxmlformats.org/officeDocument/2006/relationships/theme" Target="theme/theme1.xml"/><Relationship Id="rId10" Type="http://schemas.openxmlformats.org/officeDocument/2006/relationships/hyperlink" Target="http://www.gotomeeting.com/" TargetMode="External"/><Relationship Id="rId4" Type="http://schemas.openxmlformats.org/officeDocument/2006/relationships/webSettings" Target="webSettings.xml"/><Relationship Id="rId9" Type="http://schemas.openxmlformats.org/officeDocument/2006/relationships/hyperlink" Target="http://www.readytalk.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617</Words>
  <Characters>3572</Characters>
  <Application>Microsoft Office Word</Application>
  <DocSecurity>0</DocSecurity>
  <Lines>324</Lines>
  <Paragraphs>99</Paragraphs>
  <ScaleCrop>false</ScaleCrop>
  <HeadingPairs>
    <vt:vector size="2" baseType="variant">
      <vt:variant>
        <vt:lpstr>Title</vt:lpstr>
      </vt:variant>
      <vt:variant>
        <vt:i4>1</vt:i4>
      </vt:variant>
    </vt:vector>
  </HeadingPairs>
  <TitlesOfParts>
    <vt:vector size="1" baseType="lpstr">
      <vt:lpstr/>
    </vt:vector>
  </TitlesOfParts>
  <Company>HHS</Company>
  <LinksUpToDate>false</LinksUpToDate>
  <CharactersWithSpaces>4090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Technology_Choices</dc:title>
  <dc:subject>Technology Choices</dc:subject>
  <dc:creator>National Resource Center</dc:creator>
  <cp:keywords>Technology; Choices;</cp:keywords>
  <dc:description/>
  <cp:lastModifiedBy>ddw</cp:lastModifiedBy>
  <cp:revision>3</cp:revision>
  <dcterms:created xsi:type="dcterms:W3CDTF">2010-06-28T20:02:00Z</dcterms:created>
  <dcterms:modified xsi:type="dcterms:W3CDTF">2012-08-23T22:37:00Z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ies>
</file>